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88" w:rsidRPr="00083F88" w:rsidRDefault="00083F88" w:rsidP="00083F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83F8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УКАЗ</w:t>
      </w:r>
    </w:p>
    <w:p w:rsidR="00083F88" w:rsidRPr="00083F88" w:rsidRDefault="00083F88" w:rsidP="00083F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083F88" w:rsidRPr="00083F88" w:rsidRDefault="00083F88" w:rsidP="00083F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83F8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ПРЕЗИДЕНТА РЕСПУБЛИКИ ТАДЖИКИСТАН</w:t>
      </w:r>
    </w:p>
    <w:p w:rsidR="00083F88" w:rsidRPr="00083F88" w:rsidRDefault="00083F88" w:rsidP="00083F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083F88" w:rsidRPr="00083F88" w:rsidRDefault="00083F88" w:rsidP="00083F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83F88">
        <w:rPr>
          <w:rFonts w:ascii="Courier New CYR" w:hAnsi="Courier New CYR" w:cs="Courier New CYR"/>
          <w:b/>
          <w:bCs/>
          <w:sz w:val="20"/>
          <w:szCs w:val="20"/>
        </w:rPr>
        <w:t xml:space="preserve">        О Концепции  государственной  информационной  политики</w:t>
      </w:r>
    </w:p>
    <w:p w:rsidR="00083F88" w:rsidRPr="00083F88" w:rsidRDefault="00083F88" w:rsidP="00083F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83F8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Республики Таджикистан</w:t>
      </w:r>
    </w:p>
    <w:p w:rsidR="00083F88" w:rsidRPr="00083F88" w:rsidRDefault="00083F88" w:rsidP="00083F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083F88" w:rsidRPr="00083F88" w:rsidRDefault="00083F88" w:rsidP="00083F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83F88">
        <w:rPr>
          <w:rFonts w:ascii="Courier New CYR" w:hAnsi="Courier New CYR" w:cs="Courier New CYR"/>
          <w:b/>
          <w:bCs/>
          <w:sz w:val="20"/>
          <w:szCs w:val="20"/>
        </w:rPr>
        <w:t xml:space="preserve">     С целью  определения  приоритетных  направлений   государственной</w:t>
      </w:r>
    </w:p>
    <w:p w:rsidR="00083F88" w:rsidRPr="00083F88" w:rsidRDefault="00083F88" w:rsidP="00083F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83F88">
        <w:rPr>
          <w:rFonts w:ascii="Courier New CYR" w:hAnsi="Courier New CYR" w:cs="Courier New CYR"/>
          <w:b/>
          <w:bCs/>
          <w:sz w:val="20"/>
          <w:szCs w:val="20"/>
        </w:rPr>
        <w:t>информационной  политики  и  защиты  национальных интересов Республики</w:t>
      </w:r>
    </w:p>
    <w:p w:rsidR="00083F88" w:rsidRPr="00083F88" w:rsidRDefault="00083F88" w:rsidP="00083F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83F88">
        <w:rPr>
          <w:rFonts w:ascii="Courier New CYR" w:hAnsi="Courier New CYR" w:cs="Courier New CYR"/>
          <w:b/>
          <w:bCs/>
          <w:sz w:val="20"/>
          <w:szCs w:val="20"/>
        </w:rPr>
        <w:t>Таджикистан в  информационной  сфере  в  соответствии  со  статьей  69</w:t>
      </w:r>
    </w:p>
    <w:p w:rsidR="00083F88" w:rsidRPr="00083F88" w:rsidRDefault="00083F88" w:rsidP="00083F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83F88">
        <w:rPr>
          <w:rFonts w:ascii="Courier New CYR" w:hAnsi="Courier New CYR" w:cs="Courier New CYR"/>
          <w:b/>
          <w:bCs/>
          <w:sz w:val="20"/>
          <w:szCs w:val="20"/>
        </w:rPr>
        <w:t>Конституции Республики Таджикистан постановляю:</w:t>
      </w:r>
    </w:p>
    <w:p w:rsidR="00083F88" w:rsidRPr="00083F88" w:rsidRDefault="00083F88" w:rsidP="00083F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83F88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Концепцию  государственной  информационной  политики</w:t>
      </w:r>
    </w:p>
    <w:p w:rsidR="00083F88" w:rsidRPr="00083F88" w:rsidRDefault="00083F88" w:rsidP="00083F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83F88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 (прилагается).</w:t>
      </w:r>
    </w:p>
    <w:p w:rsidR="00083F88" w:rsidRPr="00083F88" w:rsidRDefault="00083F88" w:rsidP="00083F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83F88">
        <w:rPr>
          <w:rFonts w:ascii="Courier New CYR" w:hAnsi="Courier New CYR" w:cs="Courier New CYR"/>
          <w:b/>
          <w:bCs/>
          <w:sz w:val="20"/>
          <w:szCs w:val="20"/>
        </w:rPr>
        <w:t xml:space="preserve">     2. Правительству  Республики  Таджикистан  в  шестимесячный  срок</w:t>
      </w:r>
    </w:p>
    <w:p w:rsidR="00083F88" w:rsidRPr="00083F88" w:rsidRDefault="00083F88" w:rsidP="00083F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83F88">
        <w:rPr>
          <w:rFonts w:ascii="Courier New CYR" w:hAnsi="Courier New CYR" w:cs="Courier New CYR"/>
          <w:b/>
          <w:bCs/>
          <w:sz w:val="20"/>
          <w:szCs w:val="20"/>
        </w:rPr>
        <w:t>разработать  и  принять Программу реализации Концепции государственной</w:t>
      </w:r>
    </w:p>
    <w:p w:rsidR="00083F88" w:rsidRPr="00083F88" w:rsidRDefault="00083F88" w:rsidP="00083F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83F88">
        <w:rPr>
          <w:rFonts w:ascii="Courier New CYR" w:hAnsi="Courier New CYR" w:cs="Courier New CYR"/>
          <w:b/>
          <w:bCs/>
          <w:sz w:val="20"/>
          <w:szCs w:val="20"/>
        </w:rPr>
        <w:t>информационной политики Республики Таджикистан.</w:t>
      </w:r>
    </w:p>
    <w:p w:rsidR="00083F88" w:rsidRPr="00083F88" w:rsidRDefault="00083F88" w:rsidP="00083F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083F88" w:rsidRPr="00083F88" w:rsidRDefault="00083F88" w:rsidP="00083F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83F88">
        <w:rPr>
          <w:rFonts w:ascii="Courier New CYR" w:hAnsi="Courier New CYR" w:cs="Courier New CYR"/>
          <w:b/>
          <w:bCs/>
          <w:sz w:val="20"/>
          <w:szCs w:val="20"/>
        </w:rPr>
        <w:t xml:space="preserve">     Президент</w:t>
      </w:r>
    </w:p>
    <w:p w:rsidR="00083F88" w:rsidRPr="00083F88" w:rsidRDefault="00083F88" w:rsidP="00083F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83F88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</w:t>
      </w:r>
      <w:proofErr w:type="spellStart"/>
      <w:r w:rsidRPr="00083F88">
        <w:rPr>
          <w:rFonts w:ascii="Courier New CYR" w:hAnsi="Courier New CYR" w:cs="Courier New CYR"/>
          <w:b/>
          <w:bCs/>
          <w:sz w:val="20"/>
          <w:szCs w:val="20"/>
        </w:rPr>
        <w:t>Эмомали</w:t>
      </w:r>
      <w:proofErr w:type="spellEnd"/>
      <w:r w:rsidRPr="00083F88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083F88">
        <w:rPr>
          <w:rFonts w:ascii="Courier New CYR" w:hAnsi="Courier New CYR" w:cs="Courier New CYR"/>
          <w:b/>
          <w:bCs/>
          <w:sz w:val="20"/>
          <w:szCs w:val="20"/>
        </w:rPr>
        <w:t>Рахмон</w:t>
      </w:r>
      <w:proofErr w:type="spellEnd"/>
    </w:p>
    <w:p w:rsidR="00083F88" w:rsidRPr="00083F88" w:rsidRDefault="00083F88" w:rsidP="00083F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083F88" w:rsidRPr="00083F88" w:rsidRDefault="00083F88" w:rsidP="00083F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83F8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г</w:t>
      </w:r>
      <w:proofErr w:type="gramStart"/>
      <w:r w:rsidRPr="00083F88">
        <w:rPr>
          <w:rFonts w:ascii="Courier New CYR" w:hAnsi="Courier New CYR" w:cs="Courier New CYR"/>
          <w:b/>
          <w:bCs/>
          <w:sz w:val="20"/>
          <w:szCs w:val="20"/>
        </w:rPr>
        <w:t>.Д</w:t>
      </w:r>
      <w:proofErr w:type="gramEnd"/>
      <w:r w:rsidRPr="00083F88">
        <w:rPr>
          <w:rFonts w:ascii="Courier New CYR" w:hAnsi="Courier New CYR" w:cs="Courier New CYR"/>
          <w:b/>
          <w:bCs/>
          <w:sz w:val="20"/>
          <w:szCs w:val="20"/>
        </w:rPr>
        <w:t>ушанбе</w:t>
      </w:r>
    </w:p>
    <w:p w:rsidR="00083F88" w:rsidRPr="00083F88" w:rsidRDefault="00083F88" w:rsidP="00083F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83F8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30 апреля 2008 года № 451</w:t>
      </w:r>
    </w:p>
    <w:p w:rsidR="00083F88" w:rsidRPr="00083F88" w:rsidRDefault="00083F88" w:rsidP="00083F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711EC9" w:rsidRPr="00083F88" w:rsidRDefault="00711EC9">
      <w:pPr>
        <w:rPr>
          <w:sz w:val="20"/>
          <w:szCs w:val="20"/>
        </w:rPr>
      </w:pPr>
    </w:p>
    <w:sectPr w:rsidR="00711EC9" w:rsidRPr="00083F88" w:rsidSect="00000E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F88"/>
    <w:rsid w:val="00083F88"/>
    <w:rsid w:val="0071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Home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2012-10-08T03:18:00Z</dcterms:created>
  <dcterms:modified xsi:type="dcterms:W3CDTF">2012-10-08T03:18:00Z</dcterms:modified>
</cp:coreProperties>
</file>